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329D" w14:textId="77777777" w:rsidR="0068669A" w:rsidRPr="0068669A" w:rsidRDefault="0068669A" w:rsidP="0068669A">
      <w:pPr>
        <w:rPr>
          <w:b/>
          <w:bCs/>
        </w:rPr>
      </w:pPr>
      <w:r w:rsidRPr="0068669A">
        <w:rPr>
          <w:b/>
          <w:bCs/>
        </w:rPr>
        <w:t xml:space="preserve">Meeting Notes with Ms. </w:t>
      </w:r>
      <w:proofErr w:type="spellStart"/>
      <w:r w:rsidRPr="0068669A">
        <w:rPr>
          <w:b/>
          <w:bCs/>
        </w:rPr>
        <w:t>Fustanio</w:t>
      </w:r>
      <w:proofErr w:type="spellEnd"/>
    </w:p>
    <w:p w14:paraId="56717CDD" w14:textId="77777777" w:rsidR="0068669A" w:rsidRPr="0068669A" w:rsidRDefault="0068669A" w:rsidP="0068669A">
      <w:r w:rsidRPr="0068669A">
        <w:rPr>
          <w:b/>
          <w:bCs/>
        </w:rPr>
        <w:t>Meeting Title:</w:t>
      </w:r>
      <w:r w:rsidRPr="0068669A">
        <w:t xml:space="preserve"> Binder Expectations and Preparation Guidance</w:t>
      </w:r>
    </w:p>
    <w:p w14:paraId="5AD0143C" w14:textId="7F477674" w:rsidR="0068669A" w:rsidRPr="0068669A" w:rsidRDefault="0068669A" w:rsidP="0068669A">
      <w:r w:rsidRPr="0068669A">
        <w:rPr>
          <w:b/>
          <w:bCs/>
        </w:rPr>
        <w:t>Date:</w:t>
      </w:r>
      <w:r w:rsidRPr="0068669A">
        <w:t xml:space="preserve"> June </w:t>
      </w:r>
      <w:r w:rsidR="006A7EE5">
        <w:t>3</w:t>
      </w:r>
      <w:r w:rsidRPr="0068669A">
        <w:t>, 2024</w:t>
      </w:r>
    </w:p>
    <w:p w14:paraId="7BA5157D" w14:textId="77777777" w:rsidR="0068669A" w:rsidRPr="0068669A" w:rsidRDefault="0068669A" w:rsidP="0068669A">
      <w:r w:rsidRPr="0068669A">
        <w:rPr>
          <w:b/>
          <w:bCs/>
        </w:rPr>
        <w:t>Attendee:</w:t>
      </w:r>
    </w:p>
    <w:p w14:paraId="0736587F" w14:textId="77777777" w:rsidR="0068669A" w:rsidRPr="0068669A" w:rsidRDefault="0068669A" w:rsidP="0068669A">
      <w:pPr>
        <w:numPr>
          <w:ilvl w:val="0"/>
          <w:numId w:val="1"/>
        </w:numPr>
      </w:pPr>
      <w:r w:rsidRPr="0068669A">
        <w:rPr>
          <w:b/>
          <w:bCs/>
        </w:rPr>
        <w:t>Teacher:</w:t>
      </w:r>
      <w:r w:rsidRPr="0068669A">
        <w:t xml:space="preserve"> Ms. </w:t>
      </w:r>
      <w:proofErr w:type="spellStart"/>
      <w:r w:rsidRPr="0068669A">
        <w:t>Fustanio</w:t>
      </w:r>
      <w:proofErr w:type="spellEnd"/>
    </w:p>
    <w:p w14:paraId="4AEDABD2" w14:textId="77777777" w:rsidR="0068669A" w:rsidRPr="0068669A" w:rsidRDefault="0068669A" w:rsidP="0068669A">
      <w:r w:rsidRPr="0068669A">
        <w:rPr>
          <w:b/>
          <w:bCs/>
        </w:rPr>
        <w:t>Agenda:</w:t>
      </w:r>
    </w:p>
    <w:p w14:paraId="6E997783" w14:textId="77777777" w:rsidR="0068669A" w:rsidRPr="0068669A" w:rsidRDefault="0068669A" w:rsidP="0068669A">
      <w:pPr>
        <w:numPr>
          <w:ilvl w:val="0"/>
          <w:numId w:val="2"/>
        </w:numPr>
      </w:pPr>
      <w:r w:rsidRPr="0068669A">
        <w:t>Discuss binder expectations for her upcoming evaluation.</w:t>
      </w:r>
    </w:p>
    <w:p w14:paraId="108AD095" w14:textId="77777777" w:rsidR="0068669A" w:rsidRPr="0068669A" w:rsidRDefault="0068669A" w:rsidP="0068669A">
      <w:pPr>
        <w:numPr>
          <w:ilvl w:val="0"/>
          <w:numId w:val="2"/>
        </w:numPr>
      </w:pPr>
      <w:r w:rsidRPr="0068669A">
        <w:t>Provide guidance and outlines to assist in preparing the binder.</w:t>
      </w:r>
    </w:p>
    <w:p w14:paraId="38709E80" w14:textId="77777777" w:rsidR="0068669A" w:rsidRPr="0068669A" w:rsidRDefault="0068669A" w:rsidP="0068669A">
      <w:pPr>
        <w:numPr>
          <w:ilvl w:val="0"/>
          <w:numId w:val="2"/>
        </w:numPr>
      </w:pPr>
      <w:r w:rsidRPr="0068669A">
        <w:t xml:space="preserve">Address any questions or concerns Ms. </w:t>
      </w:r>
      <w:proofErr w:type="spellStart"/>
      <w:r w:rsidRPr="0068669A">
        <w:t>Fustanio</w:t>
      </w:r>
      <w:proofErr w:type="spellEnd"/>
      <w:r w:rsidRPr="0068669A">
        <w:t xml:space="preserve"> may have as a new teacher.</w:t>
      </w:r>
    </w:p>
    <w:p w14:paraId="537D5B15" w14:textId="77777777" w:rsidR="0068669A" w:rsidRPr="0068669A" w:rsidRDefault="0068669A" w:rsidP="0068669A">
      <w:r w:rsidRPr="0068669A">
        <w:rPr>
          <w:b/>
          <w:bCs/>
        </w:rPr>
        <w:t>Discussion Points:</w:t>
      </w:r>
    </w:p>
    <w:p w14:paraId="0B1C1285" w14:textId="77777777" w:rsidR="0068669A" w:rsidRPr="0068669A" w:rsidRDefault="0068669A" w:rsidP="0068669A">
      <w:pPr>
        <w:numPr>
          <w:ilvl w:val="0"/>
          <w:numId w:val="3"/>
        </w:numPr>
      </w:pPr>
      <w:r w:rsidRPr="0068669A">
        <w:rPr>
          <w:b/>
          <w:bCs/>
        </w:rPr>
        <w:t>Welcome and Introduction:</w:t>
      </w:r>
    </w:p>
    <w:p w14:paraId="4EFF1C48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 xml:space="preserve">Welcomed Ms. </w:t>
      </w:r>
      <w:proofErr w:type="spellStart"/>
      <w:r w:rsidRPr="0068669A">
        <w:t>Fustanio</w:t>
      </w:r>
      <w:proofErr w:type="spellEnd"/>
      <w:r w:rsidRPr="0068669A">
        <w:t xml:space="preserve"> to the school and expressed excitement about having her as part of the teaching team.</w:t>
      </w:r>
    </w:p>
    <w:p w14:paraId="2BECD731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Highlighted the importance of her upcoming evaluation and how the binder will play a key role in showcasing her teaching abilities and student progress.</w:t>
      </w:r>
    </w:p>
    <w:p w14:paraId="38082EE5" w14:textId="77777777" w:rsidR="0068669A" w:rsidRPr="0068669A" w:rsidRDefault="0068669A" w:rsidP="0068669A">
      <w:pPr>
        <w:numPr>
          <w:ilvl w:val="0"/>
          <w:numId w:val="3"/>
        </w:numPr>
      </w:pPr>
      <w:r w:rsidRPr="0068669A">
        <w:rPr>
          <w:b/>
          <w:bCs/>
        </w:rPr>
        <w:t>Introduction to Binder Expectations:</w:t>
      </w:r>
    </w:p>
    <w:p w14:paraId="2CFBD498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Explained that the binder is a critical component of the evaluation process, serving as a comprehensive record of her teaching practices, lesson plans, student work, and reflections.</w:t>
      </w:r>
    </w:p>
    <w:p w14:paraId="5417970C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Emphasized the importance of the binder in providing a structured and organized presentation of her professional practices and student outcomes.</w:t>
      </w:r>
    </w:p>
    <w:p w14:paraId="280A7A4F" w14:textId="77777777" w:rsidR="0068669A" w:rsidRPr="0068669A" w:rsidRDefault="0068669A" w:rsidP="0068669A">
      <w:pPr>
        <w:numPr>
          <w:ilvl w:val="0"/>
          <w:numId w:val="3"/>
        </w:numPr>
      </w:pPr>
      <w:r w:rsidRPr="0068669A">
        <w:rPr>
          <w:b/>
          <w:bCs/>
        </w:rPr>
        <w:t>Providing Outlines and Guidelines:</w:t>
      </w:r>
    </w:p>
    <w:p w14:paraId="3502DF19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Shared a detailed outline for organizing the binder, including sections for:</w:t>
      </w:r>
    </w:p>
    <w:p w14:paraId="4A3596FA" w14:textId="77777777" w:rsidR="0068669A" w:rsidRPr="0068669A" w:rsidRDefault="0068669A" w:rsidP="0068669A">
      <w:pPr>
        <w:numPr>
          <w:ilvl w:val="2"/>
          <w:numId w:val="3"/>
        </w:numPr>
      </w:pPr>
      <w:r w:rsidRPr="0068669A">
        <w:t>Lesson Plans</w:t>
      </w:r>
    </w:p>
    <w:p w14:paraId="04EDC6F2" w14:textId="77777777" w:rsidR="0068669A" w:rsidRPr="0068669A" w:rsidRDefault="0068669A" w:rsidP="0068669A">
      <w:pPr>
        <w:numPr>
          <w:ilvl w:val="2"/>
          <w:numId w:val="3"/>
        </w:numPr>
      </w:pPr>
      <w:r w:rsidRPr="0068669A">
        <w:t>Student Work Samples</w:t>
      </w:r>
    </w:p>
    <w:p w14:paraId="30F5E863" w14:textId="77777777" w:rsidR="0068669A" w:rsidRPr="0068669A" w:rsidRDefault="0068669A" w:rsidP="0068669A">
      <w:pPr>
        <w:numPr>
          <w:ilvl w:val="2"/>
          <w:numId w:val="3"/>
        </w:numPr>
      </w:pPr>
      <w:r w:rsidRPr="0068669A">
        <w:t>Assessments</w:t>
      </w:r>
    </w:p>
    <w:p w14:paraId="64E0F9D3" w14:textId="77777777" w:rsidR="0068669A" w:rsidRPr="0068669A" w:rsidRDefault="0068669A" w:rsidP="0068669A">
      <w:pPr>
        <w:numPr>
          <w:ilvl w:val="2"/>
          <w:numId w:val="3"/>
        </w:numPr>
      </w:pPr>
      <w:r w:rsidRPr="0068669A">
        <w:t>Reflective Notes</w:t>
      </w:r>
    </w:p>
    <w:p w14:paraId="25DD0805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Provided a checklist to ensure all required documents and artifacts are included, making the preparation process more manageable for a new teacher.</w:t>
      </w:r>
    </w:p>
    <w:p w14:paraId="2B895EAA" w14:textId="77777777" w:rsidR="0068669A" w:rsidRPr="0068669A" w:rsidRDefault="0068669A" w:rsidP="0068669A">
      <w:pPr>
        <w:numPr>
          <w:ilvl w:val="0"/>
          <w:numId w:val="3"/>
        </w:numPr>
      </w:pPr>
      <w:r w:rsidRPr="0068669A">
        <w:rPr>
          <w:b/>
          <w:bCs/>
        </w:rPr>
        <w:t>Binder Organization Tips:</w:t>
      </w:r>
    </w:p>
    <w:p w14:paraId="50017819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lastRenderedPageBreak/>
        <w:t>Suggested using clear and consistent labeling for each section to facilitate easy navigation and review.</w:t>
      </w:r>
    </w:p>
    <w:p w14:paraId="636936D7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Recommended including a table of contents at the beginning of the binder for quick reference.</w:t>
      </w:r>
    </w:p>
    <w:p w14:paraId="5669B530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Advised using dividers or tabs to separate each section for better organization and presentation.</w:t>
      </w:r>
    </w:p>
    <w:p w14:paraId="3058DF89" w14:textId="77777777" w:rsidR="0068669A" w:rsidRPr="0068669A" w:rsidRDefault="0068669A" w:rsidP="0068669A">
      <w:pPr>
        <w:numPr>
          <w:ilvl w:val="0"/>
          <w:numId w:val="3"/>
        </w:numPr>
      </w:pPr>
      <w:r w:rsidRPr="0068669A">
        <w:rPr>
          <w:b/>
          <w:bCs/>
        </w:rPr>
        <w:t>Content and Quality Expectations:</w:t>
      </w:r>
    </w:p>
    <w:p w14:paraId="5C84503A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Discussed the need for diverse and representative samples of student work that demonstrate varying levels of achievement and progress.</w:t>
      </w:r>
    </w:p>
    <w:p w14:paraId="5B06A985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Highlighted the importance of reflective notes that provide insight into her teaching practices, what worked well, and areas for improvement.</w:t>
      </w:r>
    </w:p>
    <w:p w14:paraId="29A23519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Encouraged her to include evidence of differentiated instruction to meet the diverse needs of her students.</w:t>
      </w:r>
    </w:p>
    <w:p w14:paraId="4EDBDB7E" w14:textId="77777777" w:rsidR="0068669A" w:rsidRPr="0068669A" w:rsidRDefault="0068669A" w:rsidP="0068669A">
      <w:pPr>
        <w:numPr>
          <w:ilvl w:val="0"/>
          <w:numId w:val="3"/>
        </w:numPr>
      </w:pPr>
      <w:r w:rsidRPr="0068669A">
        <w:rPr>
          <w:b/>
          <w:bCs/>
        </w:rPr>
        <w:t>Evaluation Criteria and Support:</w:t>
      </w:r>
    </w:p>
    <w:p w14:paraId="638061B0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Reviewed the evaluation criteria, including alignment with curriculum standards, evidence of student growth, and reflective teaching practices.</w:t>
      </w:r>
    </w:p>
    <w:p w14:paraId="4F3092E0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Offered examples of high-quality artifacts and documentation that meet these criteria, providing a clearer understanding of what is expected.</w:t>
      </w:r>
    </w:p>
    <w:p w14:paraId="157F7178" w14:textId="77777777" w:rsidR="0068669A" w:rsidRPr="0068669A" w:rsidRDefault="0068669A" w:rsidP="0068669A">
      <w:pPr>
        <w:numPr>
          <w:ilvl w:val="0"/>
          <w:numId w:val="3"/>
        </w:numPr>
      </w:pPr>
      <w:r w:rsidRPr="0068669A">
        <w:rPr>
          <w:b/>
          <w:bCs/>
        </w:rPr>
        <w:t>Addressing Questions and Concerns:</w:t>
      </w:r>
    </w:p>
    <w:p w14:paraId="5530D71E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 xml:space="preserve">Ms. </w:t>
      </w:r>
      <w:proofErr w:type="spellStart"/>
      <w:r w:rsidRPr="0068669A">
        <w:t>Fustanio</w:t>
      </w:r>
      <w:proofErr w:type="spellEnd"/>
      <w:r w:rsidRPr="0068669A">
        <w:t>, being new to the school, expressed concerns about balancing the preparation of the binder with her teaching duties.</w:t>
      </w:r>
    </w:p>
    <w:p w14:paraId="4DB98186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Reassured her by suggesting strategies to manage her time effectively, such as setting aside regular intervals to work on the binder.</w:t>
      </w:r>
    </w:p>
    <w:p w14:paraId="60AAD389" w14:textId="77777777" w:rsidR="0068669A" w:rsidRPr="0068669A" w:rsidRDefault="0068669A" w:rsidP="0068669A">
      <w:pPr>
        <w:numPr>
          <w:ilvl w:val="1"/>
          <w:numId w:val="3"/>
        </w:numPr>
      </w:pPr>
      <w:r w:rsidRPr="0068669A">
        <w:t>Offered ongoing support and emphasized that assistance is readily available to help her succeed.</w:t>
      </w:r>
    </w:p>
    <w:p w14:paraId="14821127" w14:textId="77777777" w:rsidR="0068669A" w:rsidRPr="0068669A" w:rsidRDefault="0068669A" w:rsidP="0068669A">
      <w:r w:rsidRPr="0068669A">
        <w:rPr>
          <w:b/>
          <w:bCs/>
        </w:rPr>
        <w:t>Action Items:</w:t>
      </w:r>
    </w:p>
    <w:p w14:paraId="5CD8CB99" w14:textId="77777777" w:rsidR="0068669A" w:rsidRPr="0068669A" w:rsidRDefault="0068669A" w:rsidP="0068669A">
      <w:pPr>
        <w:numPr>
          <w:ilvl w:val="0"/>
          <w:numId w:val="4"/>
        </w:numPr>
      </w:pPr>
      <w:r w:rsidRPr="0068669A">
        <w:rPr>
          <w:b/>
          <w:bCs/>
        </w:rPr>
        <w:t xml:space="preserve">Ms. </w:t>
      </w:r>
      <w:proofErr w:type="spellStart"/>
      <w:r w:rsidRPr="0068669A">
        <w:rPr>
          <w:b/>
          <w:bCs/>
        </w:rPr>
        <w:t>Fustanio</w:t>
      </w:r>
      <w:proofErr w:type="spellEnd"/>
      <w:r w:rsidRPr="0068669A">
        <w:rPr>
          <w:b/>
          <w:bCs/>
        </w:rPr>
        <w:t>:</w:t>
      </w:r>
    </w:p>
    <w:p w14:paraId="0407A2E6" w14:textId="77777777" w:rsidR="0068669A" w:rsidRPr="0068669A" w:rsidRDefault="0068669A" w:rsidP="0068669A">
      <w:pPr>
        <w:numPr>
          <w:ilvl w:val="1"/>
          <w:numId w:val="4"/>
        </w:numPr>
      </w:pPr>
      <w:r w:rsidRPr="0068669A">
        <w:t>Begin organizing the binder using the provided outline and checklist.</w:t>
      </w:r>
    </w:p>
    <w:p w14:paraId="3400FDC3" w14:textId="77777777" w:rsidR="0068669A" w:rsidRPr="0068669A" w:rsidRDefault="0068669A" w:rsidP="0068669A">
      <w:pPr>
        <w:numPr>
          <w:ilvl w:val="1"/>
          <w:numId w:val="4"/>
        </w:numPr>
      </w:pPr>
      <w:r w:rsidRPr="0068669A">
        <w:t>Collect and compile lesson plans, student work samples, and reflective notes.</w:t>
      </w:r>
    </w:p>
    <w:p w14:paraId="25140220" w14:textId="77777777" w:rsidR="0068669A" w:rsidRPr="0068669A" w:rsidRDefault="0068669A" w:rsidP="0068669A">
      <w:pPr>
        <w:numPr>
          <w:ilvl w:val="1"/>
          <w:numId w:val="4"/>
        </w:numPr>
      </w:pPr>
      <w:r w:rsidRPr="0068669A">
        <w:t>Reach out for support or clarification as needed to ensure the binder meets expectations.</w:t>
      </w:r>
    </w:p>
    <w:p w14:paraId="7263A4A1" w14:textId="77777777" w:rsidR="00FF645B" w:rsidRDefault="00FF645B"/>
    <w:sectPr w:rsidR="00FF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6421"/>
    <w:multiLevelType w:val="multilevel"/>
    <w:tmpl w:val="48AE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D0F57"/>
    <w:multiLevelType w:val="multilevel"/>
    <w:tmpl w:val="7E90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D6C17"/>
    <w:multiLevelType w:val="multilevel"/>
    <w:tmpl w:val="D62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0242"/>
    <w:multiLevelType w:val="multilevel"/>
    <w:tmpl w:val="B8E4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187932">
    <w:abstractNumId w:val="2"/>
  </w:num>
  <w:num w:numId="2" w16cid:durableId="55514412">
    <w:abstractNumId w:val="0"/>
  </w:num>
  <w:num w:numId="3" w16cid:durableId="1831479565">
    <w:abstractNumId w:val="3"/>
  </w:num>
  <w:num w:numId="4" w16cid:durableId="108784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9A"/>
    <w:rsid w:val="000A3885"/>
    <w:rsid w:val="001B14CB"/>
    <w:rsid w:val="0068669A"/>
    <w:rsid w:val="006A7EE5"/>
    <w:rsid w:val="007B1475"/>
    <w:rsid w:val="007E118F"/>
    <w:rsid w:val="009304BC"/>
    <w:rsid w:val="009908DD"/>
    <w:rsid w:val="00FA2DD3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FDE91"/>
  <w15:chartTrackingRefBased/>
  <w15:docId w15:val="{00E7F86E-7C76-4435-BB76-267EF06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2605</Characters>
  <Application>Microsoft Office Word</Application>
  <DocSecurity>0</DocSecurity>
  <Lines>60</Lines>
  <Paragraphs>48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Shaewon Pearson</dc:creator>
  <cp:keywords/>
  <dc:description/>
  <cp:lastModifiedBy>Shaewon Pearson</cp:lastModifiedBy>
  <cp:revision>3</cp:revision>
  <dcterms:created xsi:type="dcterms:W3CDTF">2024-06-17T17:05:00Z</dcterms:created>
  <dcterms:modified xsi:type="dcterms:W3CDTF">2024-06-17T20:08:00Z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f34a0a5c-062e-431a-b42b-3761e773c7ee</vt:lpwstr>
  </property>
</Properties>
</file>